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ПУБЛИЧНАЯ ОФЕРТА</w:t>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 абонентское сервисное сопровождение</w:t>
      </w:r>
      <w:r w:rsidDel="00000000" w:rsidR="00000000" w:rsidRPr="00000000">
        <w:rPr>
          <w:rtl w:val="0"/>
        </w:rPr>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ООО ДомТакт  ИНН 7811817237 </w:t>
      </w:r>
      <w:r w:rsidDel="00000000" w:rsidR="00000000" w:rsidRPr="00000000">
        <w:rPr>
          <w:rFonts w:ascii="Times New Roman" w:cs="Times New Roman" w:eastAsia="Times New Roman" w:hAnsi="Times New Roman"/>
          <w:sz w:val="28"/>
          <w:szCs w:val="28"/>
          <w:rtl w:val="0"/>
        </w:rPr>
        <w:t xml:space="preserve">e-mail info@domtakt.ru </w:t>
      </w:r>
      <w:r w:rsidDel="00000000" w:rsidR="00000000" w:rsidRPr="00000000">
        <w:rPr>
          <w:rFonts w:ascii="Times New Roman" w:cs="Times New Roman" w:eastAsia="Times New Roman" w:hAnsi="Times New Roman"/>
          <w:sz w:val="28"/>
          <w:szCs w:val="28"/>
          <w:rtl w:val="0"/>
        </w:rPr>
        <w:t xml:space="preserve">телефон 8 (910) 099-83-57 сайт </w:t>
      </w:r>
      <w:hyperlink r:id="rId7">
        <w:r w:rsidDel="00000000" w:rsidR="00000000" w:rsidRPr="00000000">
          <w:rPr>
            <w:rFonts w:ascii="Times New Roman" w:cs="Times New Roman" w:eastAsia="Times New Roman" w:hAnsi="Times New Roman"/>
            <w:color w:val="1155cc"/>
            <w:sz w:val="28"/>
            <w:szCs w:val="28"/>
            <w:u w:val="single"/>
            <w:rtl w:val="0"/>
          </w:rPr>
          <w:t xml:space="preserve">https://domtakt.ru</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Редакция от: 03.08.2026  Дата размещения: </w:t>
      </w:r>
      <w:r w:rsidDel="00000000" w:rsidR="00000000" w:rsidRPr="00000000">
        <w:rPr>
          <w:rFonts w:ascii="Times New Roman" w:cs="Times New Roman" w:eastAsia="Times New Roman" w:hAnsi="Times New Roman"/>
          <w:sz w:val="28"/>
          <w:szCs w:val="28"/>
          <w:rtl w:val="0"/>
        </w:rPr>
        <w:t xml:space="preserve">___________________</w:t>
      </w:r>
    </w:p>
    <w:p w:rsidR="00000000" w:rsidDel="00000000" w:rsidP="00000000" w:rsidRDefault="00000000" w:rsidRPr="00000000" w14:paraId="00000005">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Термины и определения</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w:t>
      </w:r>
      <w:r w:rsidDel="00000000" w:rsidR="00000000" w:rsidRPr="00000000">
        <w:rPr>
          <w:rFonts w:ascii="Times New Roman" w:cs="Times New Roman" w:eastAsia="Times New Roman" w:hAnsi="Times New Roman"/>
          <w:b w:val="1"/>
          <w:bCs w:val="1"/>
          <w:sz w:val="28"/>
          <w:szCs w:val="28"/>
          <w:rtl w:val="0"/>
        </w:rPr>
        <w:t xml:space="preserve">Оферта</w:t>
      </w:r>
      <w:r w:rsidDel="00000000" w:rsidR="00000000" w:rsidRPr="00000000">
        <w:rPr>
          <w:rFonts w:ascii="Times New Roman" w:cs="Times New Roman" w:eastAsia="Times New Roman" w:hAnsi="Times New Roman"/>
          <w:sz w:val="28"/>
          <w:szCs w:val="28"/>
          <w:rtl w:val="0"/>
        </w:rPr>
        <w:t xml:space="preserve"> — настоящий документ, размещённый в сети «Интернет» по адресу: </w:t>
      </w:r>
      <w:hyperlink r:id="rId8">
        <w:r w:rsidDel="00000000" w:rsidR="00000000" w:rsidRPr="00000000">
          <w:rPr>
            <w:rFonts w:ascii="Times New Roman" w:cs="Times New Roman" w:eastAsia="Times New Roman" w:hAnsi="Times New Roman"/>
            <w:color w:val="1155cc"/>
            <w:sz w:val="28"/>
            <w:szCs w:val="28"/>
            <w:u w:val="single"/>
            <w:rtl w:val="0"/>
          </w:rPr>
          <w:t xml:space="preserve">https://domtakt.ru</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w:t>
      </w:r>
      <w:r w:rsidDel="00000000" w:rsidR="00000000" w:rsidRPr="00000000">
        <w:rPr>
          <w:rFonts w:ascii="Times New Roman" w:cs="Times New Roman" w:eastAsia="Times New Roman" w:hAnsi="Times New Roman"/>
          <w:b w:val="1"/>
          <w:bCs w:val="1"/>
          <w:sz w:val="28"/>
          <w:szCs w:val="28"/>
          <w:rtl w:val="0"/>
        </w:rPr>
        <w:t xml:space="preserve">Компания</w:t>
      </w:r>
      <w:r w:rsidDel="00000000" w:rsidR="00000000" w:rsidRPr="00000000">
        <w:rPr>
          <w:rFonts w:ascii="Times New Roman" w:cs="Times New Roman" w:eastAsia="Times New Roman" w:hAnsi="Times New Roman"/>
          <w:sz w:val="28"/>
          <w:szCs w:val="28"/>
          <w:rtl w:val="0"/>
        </w:rPr>
        <w:t xml:space="preserve"> — ООО ДомТакт, выступающая организатором абонентского сервисного сопровождения и координатором взаимодействия между Клиентом и Партнёрами. </w:t>
      </w:r>
    </w:p>
    <w:p w:rsidR="00000000" w:rsidDel="00000000" w:rsidP="00000000" w:rsidRDefault="00000000" w:rsidRPr="00000000" w14:paraId="00000008">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w:t>
      </w:r>
      <w:r w:rsidDel="00000000" w:rsidR="00000000" w:rsidRPr="00000000">
        <w:rPr>
          <w:rFonts w:ascii="Times New Roman" w:cs="Times New Roman" w:eastAsia="Times New Roman" w:hAnsi="Times New Roman"/>
          <w:b w:val="1"/>
          <w:bCs w:val="1"/>
          <w:sz w:val="28"/>
          <w:szCs w:val="28"/>
          <w:rtl w:val="0"/>
        </w:rPr>
        <w:t xml:space="preserve">Клиент</w:t>
      </w:r>
      <w:r w:rsidDel="00000000" w:rsidR="00000000" w:rsidRPr="00000000">
        <w:rPr>
          <w:rFonts w:ascii="Times New Roman" w:cs="Times New Roman" w:eastAsia="Times New Roman" w:hAnsi="Times New Roman"/>
          <w:sz w:val="28"/>
          <w:szCs w:val="28"/>
          <w:rtl w:val="0"/>
        </w:rPr>
        <w:t xml:space="preserve"> — дееспособное физическое лицо, владеющее или пользующееся жилым домом (объектом недвижимости), акцептовавшее настоящую Оферту.</w:t>
      </w:r>
    </w:p>
    <w:p w:rsidR="00000000" w:rsidDel="00000000" w:rsidP="00000000" w:rsidRDefault="00000000" w:rsidRPr="00000000" w14:paraId="0000000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w:t>
      </w:r>
      <w:r w:rsidDel="00000000" w:rsidR="00000000" w:rsidRPr="00000000">
        <w:rPr>
          <w:rFonts w:ascii="Times New Roman" w:cs="Times New Roman" w:eastAsia="Times New Roman" w:hAnsi="Times New Roman"/>
          <w:b w:val="1"/>
          <w:bCs w:val="1"/>
          <w:sz w:val="28"/>
          <w:szCs w:val="28"/>
          <w:rtl w:val="0"/>
        </w:rPr>
        <w:t xml:space="preserve">Партнёр</w:t>
      </w:r>
      <w:r w:rsidDel="00000000" w:rsidR="00000000" w:rsidRPr="00000000">
        <w:rPr>
          <w:rFonts w:ascii="Times New Roman" w:cs="Times New Roman" w:eastAsia="Times New Roman" w:hAnsi="Times New Roman"/>
          <w:sz w:val="28"/>
          <w:szCs w:val="28"/>
          <w:rtl w:val="0"/>
        </w:rPr>
        <w:t xml:space="preserve"> — независимое юридическое лицо, индивидуальный предприниматель или самозанятый гражданин, непосредственно оказывающий работы и услуги Клиенту по заявкам, переданным Компанией.</w:t>
      </w:r>
    </w:p>
    <w:p w:rsidR="00000000" w:rsidDel="00000000" w:rsidP="00000000" w:rsidRDefault="00000000" w:rsidRPr="00000000" w14:paraId="0000000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w:t>
      </w:r>
      <w:r w:rsidDel="00000000" w:rsidR="00000000" w:rsidRPr="00000000">
        <w:rPr>
          <w:rFonts w:ascii="Times New Roman" w:cs="Times New Roman" w:eastAsia="Times New Roman" w:hAnsi="Times New Roman"/>
          <w:b w:val="1"/>
          <w:bCs w:val="1"/>
          <w:sz w:val="28"/>
          <w:szCs w:val="28"/>
          <w:rtl w:val="0"/>
        </w:rPr>
        <w:t xml:space="preserve">Платформа (Личный кабинет)</w:t>
      </w:r>
      <w:r w:rsidDel="00000000" w:rsidR="00000000" w:rsidRPr="00000000">
        <w:rPr>
          <w:rFonts w:ascii="Times New Roman" w:cs="Times New Roman" w:eastAsia="Times New Roman" w:hAnsi="Times New Roman"/>
          <w:sz w:val="28"/>
          <w:szCs w:val="28"/>
          <w:rtl w:val="0"/>
        </w:rPr>
        <w:t xml:space="preserve"> — цифровая платформа ДомТакт, включая сайт, личный кабинет и иные программные средства, через которые Клиент оформляет Подписку, направляет заявки и получает услуги. </w:t>
      </w:r>
    </w:p>
    <w:p w:rsidR="00000000" w:rsidDel="00000000" w:rsidP="00000000" w:rsidRDefault="00000000" w:rsidRPr="00000000" w14:paraId="0000000B">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w:t>
      </w:r>
      <w:r w:rsidDel="00000000" w:rsidR="00000000" w:rsidRPr="00000000">
        <w:rPr>
          <w:rFonts w:ascii="Times New Roman" w:cs="Times New Roman" w:eastAsia="Times New Roman" w:hAnsi="Times New Roman"/>
          <w:b w:val="1"/>
          <w:bCs w:val="1"/>
          <w:sz w:val="28"/>
          <w:szCs w:val="28"/>
          <w:rtl w:val="0"/>
        </w:rPr>
        <w:t xml:space="preserve">Подписка (Абонентская плата)</w:t>
      </w:r>
      <w:r w:rsidDel="00000000" w:rsidR="00000000" w:rsidRPr="00000000">
        <w:rPr>
          <w:rFonts w:ascii="Times New Roman" w:cs="Times New Roman" w:eastAsia="Times New Roman" w:hAnsi="Times New Roman"/>
          <w:sz w:val="28"/>
          <w:szCs w:val="28"/>
          <w:rtl w:val="0"/>
        </w:rPr>
        <w:t xml:space="preserve"> — фиксированный платеж (ст. 429.4 ГК РФ), вносимый Клиентом за предоставление постоянного доступа к Платформе, а также за право в любой момент потребовать оказания услуг и выполнения работ, включенных в Приложение № 1, без взимания дополнительной платы в пределах оплаченного периода.</w:t>
      </w:r>
    </w:p>
    <w:p w:rsidR="00000000" w:rsidDel="00000000" w:rsidP="00000000" w:rsidRDefault="00000000" w:rsidRPr="00000000" w14:paraId="0000000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1.7. </w:t>
      </w:r>
      <w:r w:rsidDel="00000000" w:rsidR="00000000" w:rsidRPr="00000000">
        <w:rPr>
          <w:rFonts w:ascii="Times New Roman" w:cs="Times New Roman" w:eastAsia="Times New Roman" w:hAnsi="Times New Roman"/>
          <w:b w:val="1"/>
          <w:bCs w:val="1"/>
          <w:sz w:val="28"/>
          <w:szCs w:val="28"/>
          <w:rtl w:val="0"/>
        </w:rPr>
        <w:t xml:space="preserve">Разовая работа / разовая услуга</w:t>
      </w:r>
      <w:r w:rsidDel="00000000" w:rsidR="00000000" w:rsidRPr="00000000">
        <w:rPr>
          <w:rFonts w:ascii="Times New Roman" w:cs="Times New Roman" w:eastAsia="Times New Roman" w:hAnsi="Times New Roman"/>
          <w:sz w:val="28"/>
          <w:szCs w:val="28"/>
          <w:rtl w:val="0"/>
        </w:rPr>
        <w:t xml:space="preserve"> — работа или услуга, заказываемая Клиентом отдельно от Подписки либо сверх её объёма. </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w:t>
      </w:r>
      <w:r w:rsidDel="00000000" w:rsidR="00000000" w:rsidRPr="00000000">
        <w:rPr>
          <w:rFonts w:ascii="Times New Roman" w:cs="Times New Roman" w:eastAsia="Times New Roman" w:hAnsi="Times New Roman"/>
          <w:b w:val="1"/>
          <w:bCs w:val="1"/>
          <w:sz w:val="28"/>
          <w:szCs w:val="28"/>
          <w:rtl w:val="0"/>
        </w:rPr>
        <w:t xml:space="preserve">Аудит</w:t>
      </w:r>
      <w:r w:rsidDel="00000000" w:rsidR="00000000" w:rsidRPr="00000000">
        <w:rPr>
          <w:rFonts w:ascii="Times New Roman" w:cs="Times New Roman" w:eastAsia="Times New Roman" w:hAnsi="Times New Roman"/>
          <w:sz w:val="28"/>
          <w:szCs w:val="28"/>
          <w:rtl w:val="0"/>
        </w:rPr>
        <w:t xml:space="preserve"> — платная диагностика оборудования, проводимая Партнёром для определения возможности принятия оборудования на обслуживание. </w:t>
      </w:r>
    </w:p>
    <w:p w:rsidR="00000000" w:rsidDel="00000000" w:rsidP="00000000" w:rsidRDefault="00000000" w:rsidRPr="00000000" w14:paraId="0000000E">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w:t>
      </w:r>
      <w:r w:rsidDel="00000000" w:rsidR="00000000" w:rsidRPr="00000000">
        <w:rPr>
          <w:rFonts w:ascii="Times New Roman" w:cs="Times New Roman" w:eastAsia="Times New Roman" w:hAnsi="Times New Roman"/>
          <w:b w:val="1"/>
          <w:bCs w:val="1"/>
          <w:sz w:val="28"/>
          <w:szCs w:val="28"/>
          <w:rtl w:val="0"/>
        </w:rPr>
        <w:t xml:space="preserve">ТО (техническое обслуживание)</w:t>
      </w:r>
      <w:r w:rsidDel="00000000" w:rsidR="00000000" w:rsidRPr="00000000">
        <w:rPr>
          <w:rFonts w:ascii="Times New Roman" w:cs="Times New Roman" w:eastAsia="Times New Roman" w:hAnsi="Times New Roman"/>
          <w:sz w:val="28"/>
          <w:szCs w:val="28"/>
          <w:rtl w:val="0"/>
        </w:rPr>
        <w:t xml:space="preserve"> — плановые работы по обслуживанию оборудования, право требования которых включено в Подписку. </w:t>
      </w:r>
    </w:p>
    <w:p w:rsidR="00000000" w:rsidDel="00000000" w:rsidP="00000000" w:rsidRDefault="00000000" w:rsidRPr="00000000" w14:paraId="0000000F">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1.10. </w:t>
      </w:r>
      <w:r w:rsidDel="00000000" w:rsidR="00000000" w:rsidRPr="00000000">
        <w:rPr>
          <w:rFonts w:ascii="Times New Roman" w:cs="Times New Roman" w:eastAsia="Times New Roman" w:hAnsi="Times New Roman"/>
          <w:b w:val="1"/>
          <w:bCs w:val="1"/>
          <w:sz w:val="28"/>
          <w:szCs w:val="28"/>
          <w:rtl w:val="0"/>
        </w:rPr>
        <w:t xml:space="preserve">Аварийный выезд</w:t>
      </w:r>
      <w:r w:rsidDel="00000000" w:rsidR="00000000" w:rsidRPr="00000000">
        <w:rPr>
          <w:rFonts w:ascii="Times New Roman" w:cs="Times New Roman" w:eastAsia="Times New Roman" w:hAnsi="Times New Roman"/>
          <w:sz w:val="28"/>
          <w:szCs w:val="28"/>
          <w:rtl w:val="0"/>
        </w:rPr>
        <w:t xml:space="preserve"> — выезд Партнёра в связи с аварийной ситуацией. Понятие, порядок и сроки определяются в Дополнительном соглашении об уровне сервиса (далее — ДС об уровне сервиса), являющемся Приложением № 3 к настоящей Оферте. </w:t>
      </w:r>
    </w:p>
    <w:p w:rsidR="00000000" w:rsidDel="00000000" w:rsidP="00000000" w:rsidRDefault="00000000" w:rsidRPr="00000000" w14:paraId="00000010">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1.11. </w:t>
      </w:r>
      <w:r w:rsidDel="00000000" w:rsidR="00000000" w:rsidRPr="00000000">
        <w:rPr>
          <w:rFonts w:ascii="Times New Roman" w:cs="Times New Roman" w:eastAsia="Times New Roman" w:hAnsi="Times New Roman"/>
          <w:b w:val="1"/>
          <w:bCs w:val="1"/>
          <w:sz w:val="28"/>
          <w:szCs w:val="28"/>
          <w:rtl w:val="0"/>
        </w:rPr>
        <w:t xml:space="preserve">Такты</w:t>
      </w:r>
      <w:r w:rsidDel="00000000" w:rsidR="00000000" w:rsidRPr="00000000">
        <w:rPr>
          <w:rFonts w:ascii="Times New Roman" w:cs="Times New Roman" w:eastAsia="Times New Roman" w:hAnsi="Times New Roman"/>
          <w:sz w:val="28"/>
          <w:szCs w:val="28"/>
          <w:rtl w:val="0"/>
        </w:rPr>
        <w:t xml:space="preserve"> — бонусные единицы программы лояльности ДомТакт. 1 (один) Такт = 1 (один) рубль при оплате работ и услуг по правилам раздела 10 настоящей Оферты. </w:t>
      </w:r>
    </w:p>
    <w:p w:rsidR="00000000" w:rsidDel="00000000" w:rsidP="00000000" w:rsidRDefault="00000000" w:rsidRPr="00000000" w14:paraId="00000011">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1.12. </w:t>
      </w:r>
      <w:r w:rsidDel="00000000" w:rsidR="00000000" w:rsidRPr="00000000">
        <w:rPr>
          <w:rFonts w:ascii="Times New Roman" w:cs="Times New Roman" w:eastAsia="Times New Roman" w:hAnsi="Times New Roman"/>
          <w:b w:val="1"/>
          <w:bCs w:val="1"/>
          <w:sz w:val="28"/>
          <w:szCs w:val="28"/>
          <w:rtl w:val="0"/>
        </w:rPr>
        <w:t xml:space="preserve">Личный кабинет</w:t>
      </w:r>
      <w:r w:rsidDel="00000000" w:rsidR="00000000" w:rsidRPr="00000000">
        <w:rPr>
          <w:rFonts w:ascii="Times New Roman" w:cs="Times New Roman" w:eastAsia="Times New Roman" w:hAnsi="Times New Roman"/>
          <w:sz w:val="28"/>
          <w:szCs w:val="28"/>
          <w:rtl w:val="0"/>
        </w:rPr>
        <w:t xml:space="preserve"> — персональный раздел Клиента на Платформе. </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1.13. </w:t>
      </w:r>
      <w:r w:rsidDel="00000000" w:rsidR="00000000" w:rsidRPr="00000000">
        <w:rPr>
          <w:rFonts w:ascii="Times New Roman" w:cs="Times New Roman" w:eastAsia="Times New Roman" w:hAnsi="Times New Roman"/>
          <w:b w:val="1"/>
          <w:bCs w:val="1"/>
          <w:sz w:val="28"/>
          <w:szCs w:val="28"/>
          <w:rtl w:val="0"/>
        </w:rPr>
        <w:t xml:space="preserve">Приложения к Оферте</w:t>
      </w:r>
      <w:r w:rsidDel="00000000" w:rsidR="00000000" w:rsidRPr="00000000">
        <w:rPr>
          <w:rFonts w:ascii="Times New Roman" w:cs="Times New Roman" w:eastAsia="Times New Roman" w:hAnsi="Times New Roman"/>
          <w:sz w:val="28"/>
          <w:szCs w:val="28"/>
          <w:rtl w:val="0"/>
        </w:rPr>
        <w:t xml:space="preserve"> — документы, являющиеся неотъемлемой частью настоящей Оферты: </w:t>
        <w:br w:type="textWrapping"/>
        <w:t xml:space="preserve">Приложение № 1 — Перечень работ, услуг и цен; </w:t>
        <w:br w:type="textWrapping"/>
        <w:t xml:space="preserve">Приложение № 2 — Требования к оборудованию; </w:t>
        <w:br w:type="textWrapping"/>
        <w:t xml:space="preserve">Приложение № 3 — ДС об уровне сервиса.</w:t>
      </w:r>
    </w:p>
    <w:p w:rsidR="00000000" w:rsidDel="00000000" w:rsidP="00000000" w:rsidRDefault="00000000" w:rsidRPr="00000000" w14:paraId="0000001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Общие положения</w:t>
      </w:r>
      <w:r w:rsidDel="00000000" w:rsidR="00000000" w:rsidRPr="00000000">
        <w:rPr>
          <w:rFonts w:ascii="Times New Roman" w:cs="Times New Roman" w:eastAsia="Times New Roman" w:hAnsi="Times New Roman"/>
          <w:sz w:val="28"/>
          <w:szCs w:val="28"/>
          <w:rtl w:val="0"/>
        </w:rPr>
        <w:t xml:space="preserve"> </w:t>
        <w:br w:type="textWrapping"/>
        <w:t xml:space="preserve">2.1. Настоящий документ является публичной офертой в соответствии с п. 2 ст. 437 Гражданского кодекса Российской Федерации. </w:t>
        <w:br w:type="textWrapping"/>
        <w:t xml:space="preserve">2.2. Акцептом настоящей Оферты признаётся оплата Клиентом Подписки и/или регистрация в Личном кабинете на Платформе с подтверждением согласия с условиями Оферты. С момента акцепта договор считается заключённым. </w:t>
        <w:br w:type="textWrapping"/>
        <w:t xml:space="preserve">2.3. Компания вправе изменять Оферту в одностороннем порядке. Новая редакция вступает в силу с даты её размещения на Платформе.</w:t>
      </w:r>
    </w:p>
    <w:p w:rsidR="00000000" w:rsidDel="00000000" w:rsidP="00000000" w:rsidRDefault="00000000" w:rsidRPr="00000000" w14:paraId="0000001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Предмет Договора</w:t>
      </w:r>
      <w:r w:rsidDel="00000000" w:rsidR="00000000" w:rsidRPr="00000000">
        <w:rPr>
          <w:rFonts w:ascii="Times New Roman" w:cs="Times New Roman" w:eastAsia="Times New Roman" w:hAnsi="Times New Roman"/>
          <w:sz w:val="28"/>
          <w:szCs w:val="28"/>
          <w:rtl w:val="0"/>
        </w:rPr>
        <w:t xml:space="preserve"> </w:t>
        <w:br w:type="textWrapping"/>
        <w:t xml:space="preserve">3.1. По настоящему Договору Компания обязуется за абонентскую плату оказывать Клиенту комплексные услуги абонентского сервисного сопровождения жилого дома. </w:t>
      </w:r>
    </w:p>
    <w:p w:rsidR="00000000" w:rsidDel="00000000" w:rsidP="00000000" w:rsidRDefault="00000000" w:rsidRPr="00000000" w14:paraId="00000015">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В рамках абонентского сервисного сопровождения Компания оказывает услуги по организации технического обслуживания, включающие в себя:</w:t>
      </w:r>
    </w:p>
    <w:p w:rsidR="00000000" w:rsidDel="00000000" w:rsidP="00000000" w:rsidRDefault="00000000" w:rsidRPr="00000000" w14:paraId="00000016">
      <w:pPr>
        <w:numPr>
          <w:ilvl w:val="0"/>
          <w:numId w:val="1"/>
        </w:numPr>
        <w:spacing w:after="0" w:before="28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круглосуточный мониторинг и прием заявок Клиента;</w:t>
      </w:r>
    </w:p>
    <w:p w:rsidR="00000000" w:rsidDel="00000000" w:rsidP="00000000" w:rsidRDefault="00000000" w:rsidRPr="00000000" w14:paraId="00000017">
      <w:pPr>
        <w:numPr>
          <w:ilvl w:val="0"/>
          <w:numId w:val="1"/>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первичный аудит неисправностей;</w:t>
      </w:r>
    </w:p>
    <w:p w:rsidR="00000000" w:rsidDel="00000000" w:rsidP="00000000" w:rsidRDefault="00000000" w:rsidRPr="00000000" w14:paraId="00000018">
      <w:pPr>
        <w:numPr>
          <w:ilvl w:val="0"/>
          <w:numId w:val="1"/>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предоставление доступа к профильным Партнерам Платформы;</w:t>
      </w:r>
    </w:p>
    <w:p w:rsidR="00000000" w:rsidDel="00000000" w:rsidP="00000000" w:rsidRDefault="00000000" w:rsidRPr="00000000" w14:paraId="00000019">
      <w:pPr>
        <w:numPr>
          <w:ilvl w:val="0"/>
          <w:numId w:val="1"/>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гарантированное оперативное направление на объект квалифицированных специалистов (Партнеров) для проведения регламентных или аварийно-восстановительных работ;</w:t>
      </w:r>
    </w:p>
    <w:p w:rsidR="00000000" w:rsidDel="00000000" w:rsidP="00000000" w:rsidRDefault="00000000" w:rsidRPr="00000000" w14:paraId="0000001A">
      <w:pPr>
        <w:numPr>
          <w:ilvl w:val="0"/>
          <w:numId w:val="1"/>
        </w:numPr>
        <w:spacing w:after="0" w:before="0" w:line="240" w:lineRule="auto"/>
        <w:ind w:left="720" w:hanging="360"/>
        <w:jc w:val="both"/>
        <w:rPr/>
      </w:pPr>
      <w:r w:rsidDel="00000000" w:rsidR="00000000" w:rsidRPr="00000000">
        <w:rPr>
          <w:rFonts w:ascii="Times New Roman" w:cs="Times New Roman" w:eastAsia="Times New Roman" w:hAnsi="Times New Roman"/>
          <w:sz w:val="28"/>
          <w:szCs w:val="28"/>
          <w:rtl w:val="0"/>
        </w:rPr>
        <w:t xml:space="preserve">координацию выездов Партнеров на объект Клиента. </w:t>
        <w:br w:type="textWrapping"/>
      </w:r>
    </w:p>
    <w:p w:rsidR="00000000" w:rsidDel="00000000" w:rsidP="00000000" w:rsidRDefault="00000000" w:rsidRPr="00000000" w14:paraId="0000001B">
      <w:pPr>
        <w:spacing w:after="0" w:before="0"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Клиент понимает и безоговорочно соглашается с тем, что Компания выступает исключительно организатором сервисного сопровождения. Непосредственное выполнение регламентных, ремонтных, аварийных и восстановительных работ на объекте осуществляется профильными Партнерами. </w:t>
      </w:r>
    </w:p>
    <w:p w:rsidR="00000000" w:rsidDel="00000000" w:rsidP="00000000" w:rsidRDefault="00000000" w:rsidRPr="00000000" w14:paraId="0000001C">
      <w:pPr>
        <w:spacing w:after="0" w:before="0"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Приступая к выполнению заявки на объекте, Партнер вступает с Клиентом в прямые гражданско-правовые отношения по выполнению подрядных работ / оказанию услуг. </w:t>
      </w:r>
    </w:p>
    <w:p w:rsidR="00000000" w:rsidDel="00000000" w:rsidP="00000000" w:rsidRDefault="00000000" w:rsidRPr="00000000" w14:paraId="0000001D">
      <w:pPr>
        <w:spacing w:after="0" w:before="0"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В период действия Подписки Компания ведет и сохраняет историю заявок и сервисного обслуживания жилого дома в Личном кабинете Клиента. При прекращении действия Подписки (неоплате очередного абонентского периода) доступ Клиента к истории обслуживания приостанавливается. Доступ возобновляется в полном объеме с момента пролонгации (оплаты) Подписки.</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Перечень работ, услуг, состав Подписок, цены на разовые работы и услуги определяются Приложением № 1.</w:t>
      </w:r>
    </w:p>
    <w:p w:rsidR="00000000" w:rsidDel="00000000" w:rsidP="00000000" w:rsidRDefault="00000000" w:rsidRPr="00000000" w14:paraId="0000001F">
      <w:pPr>
        <w:spacing w:after="280" w:before="280" w:line="240" w:lineRule="auto"/>
        <w:jc w:val="both"/>
        <w:rPr>
          <w:rFonts w:ascii="Times New Roman" w:cs="Times New Roman" w:eastAsia="Times New Roman" w:hAnsi="Times New Roman"/>
          <w:sz w:val="28"/>
          <w:szCs w:val="28"/>
        </w:rPr>
      </w:pPr>
      <w:bookmarkStart w:colFirst="0" w:colLast="0" w:name="_heading=h.egze8xgtn5ep" w:id="0"/>
      <w:bookmarkEnd w:id="0"/>
      <w:r w:rsidDel="00000000" w:rsidR="00000000" w:rsidRPr="00000000">
        <w:rPr>
          <w:rFonts w:ascii="Times New Roman" w:cs="Times New Roman" w:eastAsia="Times New Roman" w:hAnsi="Times New Roman"/>
          <w:b w:val="1"/>
          <w:bCs w:val="1"/>
          <w:sz w:val="28"/>
          <w:szCs w:val="28"/>
          <w:rtl w:val="0"/>
        </w:rPr>
        <w:t xml:space="preserve">4. Подписка (Абонентское обслуживание)</w:t>
      </w:r>
      <w:r w:rsidDel="00000000" w:rsidR="00000000" w:rsidRPr="00000000">
        <w:rPr>
          <w:rFonts w:ascii="Times New Roman" w:cs="Times New Roman" w:eastAsia="Times New Roman" w:hAnsi="Times New Roman"/>
          <w:sz w:val="28"/>
          <w:szCs w:val="28"/>
          <w:rtl w:val="0"/>
        </w:rPr>
        <w:t xml:space="preserve"> </w:t>
        <w:br w:type="textWrapping"/>
        <w:t xml:space="preserve">4.1. В части предоставления услуг сервисного сопровождения Договор является абонентским (ст. 429.4 ГК РФ). </w:t>
        <w:br w:type="textWrapping"/>
        <w:t xml:space="preserve">4.2. Абонентская плата (Подписка) вносится Клиентом за поддержание Компанией постоянной готовности обеспечить прием заявки и гарантированное направление Партнера на объект. </w:t>
        <w:br w:type="textWrapping"/>
        <w:t xml:space="preserve">4.3. В случае, если в течение оплаченного расчетного периода Клиент не направлял заявки (отсутствовала потребность в техническом обслуживании или аварийно-восстановительных работах), обязательства Компании считаются исполненными надлежащим образом. Внесенная абонентская плата не подлежит возврату, перерасчету или переносу на следующий период. 4.4. Доступ к Платформе и услугам Компании может предоставляться на условиях автоматического продления путем безакцептного списания денежных средств с привязанной банковской карты Клиента. Привязывая банковскую карту, Клиент дает безусловное согласие на регулярное списание стоимости Подписки по тарифам, действующим на дату пролонгации.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8"/>
          <w:szCs w:val="28"/>
          <w:rtl w:val="0"/>
        </w:rPr>
        <w:t xml:space="preserve">Клиент вправе в любой момент отказаться от автоматического продления в Личном кабинете, удалив данные банковской карты или отключив соответствующую опцию в Личном кабинете не позднее чем за 24 часа до окончания текущего расчетного периода. </w:t>
        <w:br w:type="textWrapping"/>
      </w:r>
      <w:r w:rsidDel="00000000" w:rsidR="00000000" w:rsidRPr="00000000">
        <w:rPr>
          <w:rFonts w:ascii="Times New Roman" w:cs="Times New Roman" w:eastAsia="Times New Roman" w:hAnsi="Times New Roman"/>
          <w:sz w:val="28"/>
          <w:szCs w:val="28"/>
          <w:rtl w:val="0"/>
        </w:rPr>
        <w:t xml:space="preserve">4.5. В случае внесения Клиентом денежных средств в счет оплаты следующего абонентского периода более чем за 30 (тридцать) дней до его начала, такие средства признаются авансовым платежом. Оплата новой Подписки списывается из суммы аванса в первый день нового расчетного периода по тарифам, действующим на день такого списания (пролонгации).</w:t>
      </w:r>
    </w:p>
    <w:p w:rsidR="00000000" w:rsidDel="00000000" w:rsidP="00000000" w:rsidRDefault="00000000" w:rsidRPr="00000000" w14:paraId="00000020">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5. Требования к оборудованию</w:t>
      </w:r>
      <w:r w:rsidDel="00000000" w:rsidR="00000000" w:rsidRPr="00000000">
        <w:rPr>
          <w:rFonts w:ascii="Times New Roman" w:cs="Times New Roman" w:eastAsia="Times New Roman" w:hAnsi="Times New Roman"/>
          <w:sz w:val="28"/>
          <w:szCs w:val="28"/>
          <w:rtl w:val="0"/>
        </w:rPr>
        <w:t xml:space="preserve"> </w:t>
        <w:br w:type="textWrapping"/>
        <w:t xml:space="preserve">5.1. На плановое обслуживание принимается только исправное оборудование, соответствующее Приложению № 2. </w:t>
        <w:br w:type="textWrapping"/>
        <w:t xml:space="preserve">5.2. Если оборудование Клиента неисправно, оно принимается на обслуживание только после проведения платного аудита, выполнения необходимого ремонта и получения письменного подтверждения Партнёра. 5.3. При замене оборудования Клиент обязан уведомить ДомТакт и согласовать дату платного аудита.</w:t>
      </w:r>
    </w:p>
    <w:p w:rsidR="00000000" w:rsidDel="00000000" w:rsidP="00000000" w:rsidRDefault="00000000" w:rsidRPr="00000000" w14:paraId="00000021">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w:t>
      </w:r>
      <w:r w:rsidDel="00000000" w:rsidR="00000000" w:rsidRPr="00000000">
        <w:rPr>
          <w:rFonts w:ascii="Times New Roman" w:cs="Times New Roman" w:eastAsia="Times New Roman" w:hAnsi="Times New Roman"/>
          <w:b w:val="1"/>
          <w:bCs w:val="1"/>
          <w:sz w:val="28"/>
          <w:szCs w:val="28"/>
          <w:rtl w:val="0"/>
        </w:rPr>
        <w:t xml:space="preserve">Порядок оформления и исполнения заявок</w:t>
      </w:r>
      <w:r w:rsidDel="00000000" w:rsidR="00000000" w:rsidRPr="00000000">
        <w:rPr>
          <w:rFonts w:ascii="Times New Roman" w:cs="Times New Roman" w:eastAsia="Times New Roman" w:hAnsi="Times New Roman"/>
          <w:sz w:val="28"/>
          <w:szCs w:val="28"/>
          <w:rtl w:val="0"/>
        </w:rPr>
        <w:t xml:space="preserve"> </w:t>
        <w:br w:type="textWrapping"/>
        <w:t xml:space="preserve">6.1. Клиент направляет заявку через Платформу, по телефону или иным способом, указанным на сайте ДомТакт. </w:t>
        <w:br w:type="textWrapping"/>
        <w:t xml:space="preserve">6.2. ДомТакт регистрирует заявку, назначает Партнёра и информирует Клиента о сроках исполнения в соответствии с Приложением № 3. </w:t>
        <w:br w:type="textWrapping"/>
        <w:t xml:space="preserve">6.3. Клиент обязан: обеспечить доступ на объект в согласованное время (</w:t>
      </w:r>
      <w:r w:rsidDel="00000000" w:rsidR="00000000" w:rsidRPr="00000000">
        <w:rPr>
          <w:rFonts w:ascii="Times New Roman" w:cs="Times New Roman" w:eastAsia="Times New Roman" w:hAnsi="Times New Roman"/>
          <w:sz w:val="28"/>
          <w:szCs w:val="28"/>
          <w:rtl w:val="0"/>
        </w:rPr>
        <w:t xml:space="preserve">покошена растительность, убран снег, отведены талые и дождевые воды, убран бытовой и строительный мусор в радиусе 2 метра от автономной канализации)</w:t>
      </w:r>
      <w:r w:rsidDel="00000000" w:rsidR="00000000" w:rsidRPr="00000000">
        <w:rPr>
          <w:rFonts w:ascii="Times New Roman" w:cs="Times New Roman" w:eastAsia="Times New Roman" w:hAnsi="Times New Roman"/>
          <w:sz w:val="28"/>
          <w:szCs w:val="28"/>
          <w:rtl w:val="0"/>
        </w:rPr>
        <w:t xml:space="preserve">, обеспечить связь с представителем ДомТакт/Партнёра, предоставить достоверные сведения об объекте и оборудовании, п</w:t>
      </w:r>
      <w:r w:rsidDel="00000000" w:rsidR="00000000" w:rsidRPr="00000000">
        <w:rPr>
          <w:rFonts w:ascii="Times New Roman" w:cs="Times New Roman" w:eastAsia="Times New Roman" w:hAnsi="Times New Roman"/>
          <w:sz w:val="28"/>
          <w:szCs w:val="28"/>
          <w:rtl w:val="0"/>
        </w:rPr>
        <w:t xml:space="preserve">рисутствовать при проведении аудита/обслуживания/работ, не вмешиваясь в работу представителя Партнёра, обеспечить представителя Партнёра необходимым объемом воды, с подведенным к сооружению водонапорным шлангом, обеспечить представителя Партнёра возможностью подключения к источнику бесперебойного электроснабжения 220 Вт, не далее 10 метров.</w:t>
      </w:r>
      <w:r w:rsidDel="00000000" w:rsidR="00000000" w:rsidRPr="00000000">
        <w:rPr>
          <w:rFonts w:ascii="Times New Roman" w:cs="Times New Roman" w:eastAsia="Times New Roman" w:hAnsi="Times New Roman"/>
          <w:color w:val="2c2d2e"/>
          <w:sz w:val="24"/>
          <w:szCs w:val="24"/>
          <w:rtl w:val="0"/>
        </w:rPr>
        <w:br w:type="textWrapping"/>
      </w:r>
      <w:r w:rsidDel="00000000" w:rsidR="00000000" w:rsidRPr="00000000">
        <w:rPr>
          <w:rFonts w:ascii="Times New Roman" w:cs="Times New Roman" w:eastAsia="Times New Roman" w:hAnsi="Times New Roman"/>
          <w:sz w:val="28"/>
          <w:szCs w:val="28"/>
          <w:rtl w:val="0"/>
        </w:rPr>
        <w:t xml:space="preserve">6.4. Если Партнёр не смог связаться с Клиентом и/или не получил доступ на объект по причинам, не зависящим от Партнёра и ДомТакт, повторный выезд оплачивается Клиентом как разовая услуга. </w:t>
        <w:br w:type="textWrapping"/>
        <w:t xml:space="preserve">6.5. Клиент обязан своевременно информировать ДомТакт о смене собственника объекта. При невозможности связаться с новым собственником и/или получить доступ на объект для проведения планового обслуживания, ДомТакт вправе прекратить Договор без возврата остатка абонентской платы.</w:t>
      </w:r>
    </w:p>
    <w:p w:rsidR="00000000" w:rsidDel="00000000" w:rsidP="00000000" w:rsidRDefault="00000000" w:rsidRPr="00000000" w14:paraId="0000002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7. Стоимость и порядок расчетов</w:t>
      </w:r>
      <w:r w:rsidDel="00000000" w:rsidR="00000000" w:rsidRPr="00000000">
        <w:rPr>
          <w:rFonts w:ascii="Times New Roman" w:cs="Times New Roman" w:eastAsia="Times New Roman" w:hAnsi="Times New Roman"/>
          <w:sz w:val="28"/>
          <w:szCs w:val="28"/>
          <w:rtl w:val="0"/>
        </w:rPr>
        <w:t xml:space="preserve"> </w:t>
        <w:br w:type="textWrapping"/>
        <w:t xml:space="preserve">7.1. Размер абонентской платы (Подписки) определяется тарифами Компании согласно Приложения №1 размещенного на Платформе. </w:t>
        <w:br w:type="textWrapping"/>
        <w:t xml:space="preserve">7.2. В стоимость Подписки входят услуги Компании, перечисленные в п. 3.2 настоящей Оферты. </w:t>
        <w:br w:type="textWrapping"/>
        <w:t xml:space="preserve">7.3. Стоимость расходных материалов, запасных частей, а также стоимость работ Партнера, не покрываемых условиями выбранного тарифного плана Клиента, оплачивается Клиентом отдельно на основании актов/чеков, предоставленных Партнером. </w:t>
        <w:br w:type="textWrapping"/>
        <w:t xml:space="preserve">7.4. Оплата производится по безналичному расчёту через сервисы Платформы или по реквизитам. При приеме платежей от Клиента за работы и услуги, выполненные Партнером, Компания действует исключительно по поручению Партнера (как агент по сбору платежей). Указанные денежные средства не являются доходом или собственностью Компании.</w:t>
      </w:r>
      <w:r w:rsidDel="00000000" w:rsidR="00000000" w:rsidRPr="00000000">
        <w:rPr>
          <w:rtl w:val="0"/>
        </w:rPr>
        <w:t xml:space="preserve"> </w:t>
        <w:br w:type="textWrapping"/>
      </w:r>
      <w:r w:rsidDel="00000000" w:rsidR="00000000" w:rsidRPr="00000000">
        <w:rPr>
          <w:rFonts w:ascii="Times New Roman" w:cs="Times New Roman" w:eastAsia="Times New Roman" w:hAnsi="Times New Roman"/>
          <w:sz w:val="28"/>
          <w:szCs w:val="28"/>
          <w:rtl w:val="0"/>
        </w:rPr>
        <w:t xml:space="preserve">7.5. Обязательство Клиента по оплате считается исполненным с момента зачисления денежных средств на расчётный счёт ДомТакт. </w:t>
        <w:br w:type="textWrapping"/>
        <w:t xml:space="preserve">7.6. Если после проведения аудита Партнёр сообщает, что оборудование нельзя принять на обслуживание, Клиенту возвращается сумма ранее уплаченных средств за вычетом стоимости проведённого аудита и других оказанных Клиенту услуг. </w:t>
        <w:br w:type="textWrapping"/>
        <w:t xml:space="preserve">7.7. Возврат средств осуществляется в порядке, предусмотренном законодательством РФ, с безусловным учетом особенностей абонентского договора (п. 4.2 настоящей Оферты). </w:t>
        <w:br w:type="textWrapping"/>
        <w:t xml:space="preserve">7.8 Временная неработоспособность Платформы не является основанием для возврата денежных средств, если ДомТакт продолжает принимать заявки и исполнять обязательства иными доступными способами.</w:t>
      </w:r>
    </w:p>
    <w:p w:rsidR="00000000" w:rsidDel="00000000" w:rsidP="00000000" w:rsidRDefault="00000000" w:rsidRPr="00000000" w14:paraId="0000002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8. Персональные данные</w:t>
      </w:r>
      <w:r w:rsidDel="00000000" w:rsidR="00000000" w:rsidRPr="00000000">
        <w:rPr>
          <w:rFonts w:ascii="Times New Roman" w:cs="Times New Roman" w:eastAsia="Times New Roman" w:hAnsi="Times New Roman"/>
          <w:sz w:val="28"/>
          <w:szCs w:val="28"/>
          <w:rtl w:val="0"/>
        </w:rPr>
        <w:t xml:space="preserve"> </w:t>
        <w:br w:type="textWrapping"/>
        <w:t xml:space="preserve">8.1. Акцептуя настоящую Оферту, Клиент дает согласие на обработку своих персональных данных в соответствии с Политикой конфиденциальности Компании. </w:t>
        <w:br w:type="textWrapping"/>
        <w:t xml:space="preserve">8.2. В целях исполнения обязательств по настоящему Договору (для организации выезда на объект) Клиент дает Компании прямое согласие на передачу (поручение обработки) своих персональных данных (ФИО, адрес объекта, контактный телефон, детали заявки) третьим лицам — Партнерам Компании.</w:t>
      </w:r>
    </w:p>
    <w:p w:rsidR="00000000" w:rsidDel="00000000" w:rsidP="00000000" w:rsidRDefault="00000000" w:rsidRPr="00000000" w14:paraId="0000002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9. Программа лояльности «Такты»</w:t>
      </w:r>
      <w:r w:rsidDel="00000000" w:rsidR="00000000" w:rsidRPr="00000000">
        <w:rPr>
          <w:rFonts w:ascii="Times New Roman" w:cs="Times New Roman" w:eastAsia="Times New Roman" w:hAnsi="Times New Roman"/>
          <w:sz w:val="28"/>
          <w:szCs w:val="28"/>
          <w:rtl w:val="0"/>
        </w:rPr>
        <w:t xml:space="preserve"> </w:t>
        <w:br w:type="textWrapping"/>
        <w:t xml:space="preserve">9.1. ДомТакт может по своему усмотрению начислять Клиенту Такты. </w:t>
        <w:br w:type="textWrapping"/>
        <w:t xml:space="preserve">9.2. 1 (один) Такт = 1 (один) рубль при оплате работ и услуг по счёту ДомТакт. </w:t>
        <w:br w:type="textWrapping"/>
        <w:t xml:space="preserve">9.3. Такты можно использовать для оплаты при наличии активной Подписки. По истечении 12 месяцев с даты окончания Подписки неиспользованные Такты аннулируются. </w:t>
        <w:br w:type="textWrapping"/>
        <w:t xml:space="preserve">9.4. Такты не подлежат обмену на денежные средства.</w:t>
      </w:r>
    </w:p>
    <w:p w:rsidR="00000000" w:rsidDel="00000000" w:rsidP="00000000" w:rsidRDefault="00000000" w:rsidRPr="00000000" w14:paraId="00000025">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10. Права и обязанности сторон</w:t>
      </w:r>
      <w:r w:rsidDel="00000000" w:rsidR="00000000" w:rsidRPr="00000000">
        <w:rPr>
          <w:rFonts w:ascii="Times New Roman" w:cs="Times New Roman" w:eastAsia="Times New Roman" w:hAnsi="Times New Roman"/>
          <w:sz w:val="28"/>
          <w:szCs w:val="28"/>
          <w:rtl w:val="0"/>
        </w:rPr>
        <w:t xml:space="preserve"> </w:t>
        <w:br w:type="textWrapping"/>
        <w:t xml:space="preserve">10.1. ДомТакт обязуется: организовать приём и обработку заявок, обеспечить координацию работ Партнёров, предоставить доступ к Личному кабинету. 10.2. ДомТакт вправе: приостанавливать услуги при нарушении Клиентом Оферты, изменять Приложения, привлекать сторонних исполнителей, запрашивать необходимую информацию. </w:t>
        <w:br w:type="textWrapping"/>
        <w:t xml:space="preserve">10.3. Клиент обязуется: соблюдать условия Оферты, своевременно оплачивать счета, обеспечивать доступ на объект, уведомлять о замене оборудования.</w:t>
      </w:r>
    </w:p>
    <w:p w:rsidR="00000000" w:rsidDel="00000000" w:rsidP="00000000" w:rsidRDefault="00000000" w:rsidRPr="00000000" w14:paraId="00000026">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11. Срок действия, изменение и расторжение Договора</w:t>
      </w:r>
      <w:r w:rsidDel="00000000" w:rsidR="00000000" w:rsidRPr="00000000">
        <w:rPr>
          <w:rFonts w:ascii="Times New Roman" w:cs="Times New Roman" w:eastAsia="Times New Roman" w:hAnsi="Times New Roman"/>
          <w:sz w:val="28"/>
          <w:szCs w:val="28"/>
          <w:rtl w:val="0"/>
        </w:rPr>
        <w:t xml:space="preserve"> </w:t>
        <w:br w:type="textWrapping"/>
        <w:t xml:space="preserve">11.1. Договор действует с момента акцепта Оферты до полного исполнения обязательств сторонами. </w:t>
        <w:br w:type="textWrapping"/>
        <w:t xml:space="preserve">11.2. ДомТакт вправе в одностороннем порядке отказаться от исполнения Договора при систематическом нарушении Клиентом условий доступа на объект и оплаты. </w:t>
        <w:br w:type="textWrapping"/>
        <w:t xml:space="preserve">11.3. Клиент вправе отказаться от Договора в порядке, предусмотренном законодательством РФ. При этом возврат внесенной абонентской платы (Подписки) за неиспользованный период не производится в соответствии со ст. 429.4 ГК РФ.</w:t>
      </w:r>
    </w:p>
    <w:p w:rsidR="00000000" w:rsidDel="00000000" w:rsidP="00000000" w:rsidRDefault="00000000" w:rsidRPr="00000000" w14:paraId="0000002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12. Заключительные положения</w:t>
      </w:r>
      <w:r w:rsidDel="00000000" w:rsidR="00000000" w:rsidRPr="00000000">
        <w:rPr>
          <w:rFonts w:ascii="Times New Roman" w:cs="Times New Roman" w:eastAsia="Times New Roman" w:hAnsi="Times New Roman"/>
          <w:sz w:val="28"/>
          <w:szCs w:val="28"/>
          <w:rtl w:val="0"/>
        </w:rPr>
        <w:t xml:space="preserve"> </w:t>
        <w:br w:type="textWrapping"/>
        <w:t xml:space="preserve">12.1. К отношениям сторон применяется законодательство Российской Федерации. </w:t>
        <w:br w:type="textWrapping"/>
        <w:t xml:space="preserve">12.2. Досудебный претензионный порядок разрешения споров обязателен. Срок ответа на претензию составляет 10 (десять) рабочих дней. </w:t>
        <w:br w:type="textWrapping"/>
        <w:t xml:space="preserve">12.3. Признание отдельного положения Оферты недействительным не влечёт недействительности Оферты в целом. </w:t>
      </w:r>
    </w:p>
    <w:p w:rsidR="00000000" w:rsidDel="00000000" w:rsidP="00000000" w:rsidRDefault="00000000" w:rsidRPr="00000000" w14:paraId="00000028">
      <w:pPr>
        <w:spacing w:after="280" w:before="28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Приложения к Оферте</w:t>
      </w:r>
      <w:r w:rsidDel="00000000" w:rsidR="00000000" w:rsidRPr="00000000">
        <w:rPr>
          <w:rFonts w:ascii="Times New Roman" w:cs="Times New Roman" w:eastAsia="Times New Roman" w:hAnsi="Times New Roman"/>
          <w:sz w:val="28"/>
          <w:szCs w:val="28"/>
          <w:rtl w:val="0"/>
        </w:rPr>
        <w:t xml:space="preserve"> </w:t>
        <w:br w:type="textWrapping"/>
        <w:t xml:space="preserve">Настоящая Оферта применяется совместно со следующими приложениями (отдельные файлы, актуальные редакции размещаются на Платформе): ______________________</w:t>
        <w:br w:type="textWrapping"/>
        <w:br w:type="textWrapping"/>
        <w:t xml:space="preserve">Приложение № 1 — Перечень работ, услуг и цен; </w:t>
        <w:br w:type="textWrapping"/>
        <w:t xml:space="preserve">Приложение № 2 — Требования к оборудованию; </w:t>
        <w:br w:type="textWrapping"/>
        <w:t xml:space="preserve">Приложение № 3 — Дополнительное соглашение об уровне сервиса.</w:t>
      </w:r>
    </w:p>
    <w:p w:rsidR="00000000" w:rsidDel="00000000" w:rsidP="00000000" w:rsidRDefault="00000000" w:rsidRPr="00000000" w14:paraId="00000029">
      <w:pPr>
        <w:spacing w:after="280" w:before="280" w:line="24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b w:val="1"/>
          <w:bCs w:val="1"/>
          <w:sz w:val="28"/>
          <w:szCs w:val="28"/>
          <w:rtl w:val="0"/>
        </w:rPr>
        <w:t xml:space="preserve">Реквизиты ООО ДомТакт:</w:t>
      </w:r>
      <w:r w:rsidDel="00000000" w:rsidR="00000000" w:rsidRPr="00000000">
        <w:rPr>
          <w:rFonts w:ascii="Times New Roman" w:cs="Times New Roman" w:eastAsia="Times New Roman" w:hAnsi="Times New Roman"/>
          <w:sz w:val="28"/>
          <w:szCs w:val="28"/>
          <w:rtl w:val="0"/>
        </w:rPr>
        <w:br w:type="textWrapping"/>
        <w:t xml:space="preserve">Наименование: ОБЩЕСТВО С ОГРАНИЧЕННОЙ ОТВЕТСТВЕННОСТЬЮ "ДОМТАКТ"</w:t>
        <w:br w:type="textWrapping"/>
        <w:t xml:space="preserve">Расчётный счёт: 40702810920000340522 </w:t>
        <w:br w:type="textWrapping"/>
        <w:t xml:space="preserve">Название банка: ООО "Банк Точка" </w:t>
        <w:br w:type="textWrapping"/>
        <w:t xml:space="preserve">БИК: 044525104 </w:t>
        <w:br w:type="textWrapping"/>
        <w:t xml:space="preserve">Корреспондентский счёт: 30101810745374525104 </w:t>
        <w:br w:type="textWrapping"/>
        <w:t xml:space="preserve">ИНН: 7811817237 </w:t>
        <w:br w:type="textWrapping"/>
        <w:t xml:space="preserve">КПП: 781101001</w:t>
      </w:r>
    </w:p>
    <w:p w:rsidR="00000000" w:rsidDel="00000000" w:rsidP="00000000" w:rsidRDefault="00000000" w:rsidRPr="00000000" w14:paraId="0000002A">
      <w:pPr>
        <w:spacing w:after="280" w:before="280" w:line="24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after="280" w:before="28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jc w:val="both"/>
        <w:rPr>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mtakt.ru" TargetMode="External"/><Relationship Id="rId8" Type="http://schemas.openxmlformats.org/officeDocument/2006/relationships/hyperlink" Target="https://domtakt.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4zvJ6/4Prri3MkDmSDYfWC476Q==">CgMxLjAyDmguZWd6ZTh4Z3RuNWVwOAByITFraXZZVWlJMkhER0d0YTFzRFBjVVpWeXMzOVRRU1d3TA==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